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D9" w:rsidRPr="0070162B" w:rsidRDefault="00383DD9">
      <w:pPr>
        <w:jc w:val="center"/>
        <w:rPr>
          <w:rFonts w:hint="eastAsia"/>
          <w:b/>
          <w:bCs/>
          <w:w w:val="150"/>
          <w:sz w:val="32"/>
        </w:rPr>
      </w:pPr>
      <w:bookmarkStart w:id="0" w:name="_GoBack"/>
      <w:bookmarkEnd w:id="0"/>
      <w:r w:rsidRPr="0070162B">
        <w:rPr>
          <w:rFonts w:hint="eastAsia"/>
          <w:b/>
          <w:bCs/>
          <w:w w:val="150"/>
          <w:sz w:val="32"/>
        </w:rPr>
        <w:t>税理士報酬規定</w:t>
      </w:r>
    </w:p>
    <w:p w:rsidR="00383DD9" w:rsidRPr="0070162B" w:rsidRDefault="00383DD9">
      <w:pPr>
        <w:jc w:val="right"/>
        <w:rPr>
          <w:rFonts w:ascii="ＭＳ 明朝" w:hAnsi="ＭＳ 明朝" w:hint="eastAsia"/>
          <w:sz w:val="32"/>
          <w:szCs w:val="32"/>
        </w:rPr>
      </w:pPr>
      <w:r w:rsidRPr="0070162B">
        <w:rPr>
          <w:rFonts w:ascii="ＭＳ 明朝" w:hAnsi="ＭＳ 明朝" w:hint="eastAsia"/>
          <w:sz w:val="32"/>
          <w:szCs w:val="32"/>
        </w:rPr>
        <w:t>Ｂ税理士事務所</w:t>
      </w:r>
    </w:p>
    <w:p w:rsidR="006E390B" w:rsidRPr="0070162B" w:rsidRDefault="00383DD9" w:rsidP="006E390B">
      <w:pPr>
        <w:spacing w:line="240" w:lineRule="atLeast"/>
        <w:rPr>
          <w:rFonts w:hint="eastAsia"/>
          <w:sz w:val="24"/>
        </w:rPr>
      </w:pPr>
      <w:r w:rsidRPr="0070162B">
        <w:rPr>
          <w:rFonts w:hint="eastAsia"/>
          <w:sz w:val="24"/>
        </w:rPr>
        <w:t>（法人税　所得税　消費税　住民税　事業税　給与等の源泉所得税とし特別土地保有税</w:t>
      </w:r>
    </w:p>
    <w:p w:rsidR="00383DD9" w:rsidRPr="0070162B" w:rsidRDefault="00383DD9" w:rsidP="006E390B">
      <w:pPr>
        <w:spacing w:line="240" w:lineRule="atLeast"/>
        <w:rPr>
          <w:rFonts w:hint="eastAsia"/>
          <w:sz w:val="24"/>
        </w:rPr>
      </w:pPr>
      <w:r w:rsidRPr="0070162B">
        <w:rPr>
          <w:rFonts w:hint="eastAsia"/>
          <w:sz w:val="24"/>
        </w:rPr>
        <w:t xml:space="preserve">　事業所税その他の税目は別枠とする）</w:t>
      </w:r>
    </w:p>
    <w:p w:rsidR="00383DD9" w:rsidRPr="0070162B" w:rsidRDefault="00383DD9" w:rsidP="006E390B">
      <w:pPr>
        <w:spacing w:beforeLines="50" w:before="180"/>
        <w:rPr>
          <w:rFonts w:hint="eastAsia"/>
        </w:rPr>
      </w:pPr>
      <w:r w:rsidRPr="0070162B">
        <w:rPr>
          <w:rFonts w:hint="eastAsia"/>
        </w:rPr>
        <w:t>税務会計顧問報酬（税務代理および税務相談）</w:t>
      </w:r>
    </w:p>
    <w:p w:rsidR="00383DD9" w:rsidRPr="0070162B" w:rsidRDefault="00383DD9">
      <w:pPr>
        <w:ind w:firstLineChars="700" w:firstLine="1470"/>
        <w:rPr>
          <w:rFonts w:hint="eastAsia"/>
        </w:rPr>
      </w:pPr>
      <w:r w:rsidRPr="0070162B">
        <w:rPr>
          <w:rFonts w:hint="eastAsia"/>
        </w:rPr>
        <w:t xml:space="preserve">月額　　　○○○○円（簡易な場合）　複雑な場合は○○○○円　　　　　　　　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>記帳代行報酬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月額　　　○○○○円（簡易な場合）　複雑な場合は○○○○円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>決算書類作成報酬（税務書類作成報酬を含む）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決算料　　○○○○円（簡易な場合）　複雑な場合は○○○○円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>税務代理報酬（確定申告のみ、または臨時のもの。決算書類作成報酬、税務書類作成報酬を含む）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個人の小規模事業者でごく簡易な場合　　年間　　○○○○円</w:t>
      </w:r>
    </w:p>
    <w:p w:rsidR="00383DD9" w:rsidRPr="0070162B" w:rsidRDefault="00817474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383DD9" w:rsidRPr="0070162B">
        <w:rPr>
          <w:rFonts w:hint="eastAsia"/>
        </w:rPr>
        <w:t xml:space="preserve">その他複雑な場合　　　　　　　　　　</w:t>
      </w:r>
      <w:r>
        <w:rPr>
          <w:rFonts w:hint="eastAsia"/>
        </w:rPr>
        <w:t xml:space="preserve">　</w:t>
      </w:r>
      <w:r w:rsidR="00383DD9" w:rsidRPr="0070162B">
        <w:rPr>
          <w:rFonts w:hint="eastAsia"/>
        </w:rPr>
        <w:t xml:space="preserve">年間　　○○○○円以下　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>上記で不動産等の譲渡の申告がある場合は別途、譲渡価額の○○パーセントを加算</w:t>
      </w:r>
    </w:p>
    <w:p w:rsidR="00383DD9" w:rsidRPr="0070162B" w:rsidRDefault="00383DD9">
      <w:pPr>
        <w:rPr>
          <w:rFonts w:hint="eastAsia"/>
        </w:rPr>
      </w:pP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>年末調整および法定調書の作成（別途）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基本報酬　○○○○円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１人につき○○○○円を加算　</w:t>
      </w:r>
    </w:p>
    <w:p w:rsidR="00383DD9" w:rsidRPr="0070162B" w:rsidRDefault="00383DD9">
      <w:pPr>
        <w:rPr>
          <w:rFonts w:hint="eastAsia"/>
          <w:sz w:val="28"/>
          <w:szCs w:val="28"/>
        </w:rPr>
      </w:pPr>
      <w:r w:rsidRPr="0070162B">
        <w:rPr>
          <w:rFonts w:hint="eastAsia"/>
          <w:sz w:val="28"/>
          <w:szCs w:val="28"/>
        </w:rPr>
        <w:t>（相続税）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基本報酬　○○○○円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遺産総額の○○パーセントを加算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物納○○○○円（簡易な場合）　複雑な場合○○○○円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ただし共同相続人（受遺者を含む）１人を増すごとに○割相当額を加算</w:t>
      </w:r>
    </w:p>
    <w:p w:rsidR="00383DD9" w:rsidRPr="0070162B" w:rsidRDefault="00383DD9">
      <w:pPr>
        <w:ind w:leftChars="700" w:left="1470"/>
        <w:rPr>
          <w:rFonts w:hint="eastAsia"/>
        </w:rPr>
      </w:pPr>
      <w:r w:rsidRPr="0070162B">
        <w:rPr>
          <w:rFonts w:hint="eastAsia"/>
        </w:rPr>
        <w:t>また、財産の評価等の業務が著しく複雑なときは○割を限度として加算することができる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  <w:sz w:val="28"/>
          <w:szCs w:val="28"/>
        </w:rPr>
        <w:t>（贈与税）</w:t>
      </w:r>
      <w:r w:rsidR="00817474">
        <w:rPr>
          <w:rFonts w:hint="eastAsia"/>
          <w:sz w:val="28"/>
          <w:szCs w:val="28"/>
        </w:rPr>
        <w:t xml:space="preserve"> </w:t>
      </w:r>
      <w:r w:rsidRPr="00817474">
        <w:rPr>
          <w:rFonts w:hint="eastAsia"/>
        </w:rPr>
        <w:t>（</w:t>
      </w:r>
      <w:r w:rsidRPr="0070162B">
        <w:rPr>
          <w:rFonts w:hint="eastAsia"/>
        </w:rPr>
        <w:t>受贈者ごとに）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基本報酬　○○○○円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取得財産の○○パーセントを加算</w:t>
      </w:r>
    </w:p>
    <w:p w:rsidR="00383DD9" w:rsidRPr="0070162B" w:rsidRDefault="00383DD9">
      <w:pPr>
        <w:ind w:left="1470" w:hangingChars="700" w:hanging="1470"/>
        <w:rPr>
          <w:rFonts w:hint="eastAsia"/>
        </w:rPr>
      </w:pPr>
      <w:r w:rsidRPr="0070162B">
        <w:rPr>
          <w:rFonts w:hint="eastAsia"/>
        </w:rPr>
        <w:t xml:space="preserve">　　　　　　　ただし財産の評価等の業務が著しく複雑なときは○割を限度として加算することができる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  <w:sz w:val="28"/>
          <w:szCs w:val="28"/>
        </w:rPr>
        <w:t>（固定資産税　償却資産の申告）</w:t>
      </w:r>
      <w:r w:rsidRPr="0070162B">
        <w:rPr>
          <w:rFonts w:hint="eastAsia"/>
        </w:rPr>
        <w:t xml:space="preserve">　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基本報酬　○○○○円（</w:t>
      </w:r>
      <w:r w:rsidRPr="0070162B">
        <w:rPr>
          <w:rFonts w:hint="eastAsia"/>
        </w:rPr>
        <w:t>1</w:t>
      </w:r>
      <w:r w:rsidRPr="0070162B">
        <w:rPr>
          <w:rFonts w:hint="eastAsia"/>
        </w:rPr>
        <w:t>事業所ごと）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償却資産１個につき○○○○円を加算</w:t>
      </w:r>
    </w:p>
    <w:p w:rsidR="00383DD9" w:rsidRPr="0070162B" w:rsidRDefault="00383DD9">
      <w:pPr>
        <w:rPr>
          <w:rFonts w:hint="eastAsia"/>
          <w:sz w:val="28"/>
          <w:szCs w:val="28"/>
        </w:rPr>
      </w:pPr>
      <w:r w:rsidRPr="0070162B">
        <w:rPr>
          <w:rFonts w:hint="eastAsia"/>
          <w:sz w:val="28"/>
          <w:szCs w:val="28"/>
        </w:rPr>
        <w:t>（その他の書類の作成）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法人設立届出書、青色申告承認申請書など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１事案につき○○○○円</w:t>
      </w:r>
    </w:p>
    <w:p w:rsidR="00223798" w:rsidRDefault="00223798" w:rsidP="00223798">
      <w:pPr>
        <w:ind w:left="2240" w:hangingChars="700" w:hanging="2240"/>
        <w:rPr>
          <w:rFonts w:hint="eastAsia"/>
          <w:sz w:val="32"/>
          <w:szCs w:val="32"/>
        </w:rPr>
      </w:pPr>
    </w:p>
    <w:p w:rsidR="00223798" w:rsidRPr="00223798" w:rsidRDefault="00223798" w:rsidP="00223798">
      <w:pPr>
        <w:ind w:left="2240" w:hangingChars="700" w:hanging="2240"/>
        <w:rPr>
          <w:rFonts w:hint="eastAsia"/>
          <w:sz w:val="32"/>
          <w:szCs w:val="32"/>
        </w:rPr>
      </w:pPr>
    </w:p>
    <w:p w:rsidR="00383DD9" w:rsidRPr="0070162B" w:rsidRDefault="00383DD9">
      <w:pPr>
        <w:ind w:left="1960" w:hangingChars="700" w:hanging="1960"/>
        <w:rPr>
          <w:rFonts w:hint="eastAsia"/>
          <w:sz w:val="28"/>
          <w:szCs w:val="28"/>
        </w:rPr>
      </w:pPr>
      <w:r w:rsidRPr="0070162B">
        <w:rPr>
          <w:rFonts w:hint="eastAsia"/>
          <w:sz w:val="28"/>
          <w:szCs w:val="28"/>
        </w:rPr>
        <w:t>（法</w:t>
      </w:r>
      <w:r w:rsidRPr="0070162B">
        <w:rPr>
          <w:rFonts w:hint="eastAsia"/>
          <w:sz w:val="28"/>
          <w:szCs w:val="28"/>
        </w:rPr>
        <w:t>33</w:t>
      </w:r>
      <w:r w:rsidRPr="0070162B">
        <w:rPr>
          <w:rFonts w:hint="eastAsia"/>
          <w:sz w:val="28"/>
          <w:szCs w:val="28"/>
        </w:rPr>
        <w:t>条の</w:t>
      </w:r>
      <w:r w:rsidRPr="0070162B">
        <w:rPr>
          <w:rFonts w:hint="eastAsia"/>
          <w:sz w:val="28"/>
          <w:szCs w:val="28"/>
        </w:rPr>
        <w:t>2</w:t>
      </w:r>
      <w:r w:rsidRPr="0070162B">
        <w:rPr>
          <w:rFonts w:hint="eastAsia"/>
          <w:sz w:val="28"/>
          <w:szCs w:val="28"/>
        </w:rPr>
        <w:t xml:space="preserve">　第一項業務に対する報酬）</w:t>
      </w:r>
    </w:p>
    <w:p w:rsidR="00383DD9" w:rsidRPr="0070162B" w:rsidRDefault="00383DD9">
      <w:pPr>
        <w:ind w:left="1470" w:hangingChars="700" w:hanging="1470"/>
        <w:rPr>
          <w:rFonts w:hint="eastAsia"/>
        </w:rPr>
      </w:pPr>
      <w:r w:rsidRPr="0070162B">
        <w:rPr>
          <w:rFonts w:hint="eastAsia"/>
        </w:rPr>
        <w:t xml:space="preserve">　　　　　　　基本報酬○○○○円および下記日当を加算</w:t>
      </w:r>
    </w:p>
    <w:p w:rsidR="00383DD9" w:rsidRPr="0070162B" w:rsidRDefault="00383DD9">
      <w:pPr>
        <w:ind w:left="1960" w:hangingChars="700" w:hanging="1960"/>
        <w:rPr>
          <w:rFonts w:hint="eastAsia"/>
          <w:sz w:val="28"/>
          <w:szCs w:val="28"/>
        </w:rPr>
      </w:pPr>
      <w:r w:rsidRPr="0070162B">
        <w:rPr>
          <w:rFonts w:hint="eastAsia"/>
          <w:sz w:val="28"/>
          <w:szCs w:val="28"/>
        </w:rPr>
        <w:t>（法</w:t>
      </w:r>
      <w:r w:rsidRPr="0070162B">
        <w:rPr>
          <w:rFonts w:hint="eastAsia"/>
          <w:sz w:val="28"/>
          <w:szCs w:val="28"/>
        </w:rPr>
        <w:t>33</w:t>
      </w:r>
      <w:r w:rsidRPr="0070162B">
        <w:rPr>
          <w:rFonts w:hint="eastAsia"/>
          <w:sz w:val="28"/>
          <w:szCs w:val="28"/>
        </w:rPr>
        <w:t>条の</w:t>
      </w:r>
      <w:r w:rsidRPr="0070162B">
        <w:rPr>
          <w:rFonts w:hint="eastAsia"/>
          <w:sz w:val="28"/>
          <w:szCs w:val="28"/>
        </w:rPr>
        <w:t>2</w:t>
      </w:r>
      <w:r w:rsidRPr="0070162B">
        <w:rPr>
          <w:rFonts w:hint="eastAsia"/>
          <w:sz w:val="28"/>
          <w:szCs w:val="28"/>
        </w:rPr>
        <w:t xml:space="preserve">　第二項業務に対する報酬</w:t>
      </w:r>
      <w:r w:rsidR="006E390B" w:rsidRPr="0070162B">
        <w:rPr>
          <w:rFonts w:hint="eastAsia"/>
          <w:sz w:val="28"/>
          <w:szCs w:val="28"/>
        </w:rPr>
        <w:t>）</w:t>
      </w:r>
    </w:p>
    <w:p w:rsidR="00383DD9" w:rsidRPr="0070162B" w:rsidRDefault="00383DD9">
      <w:pPr>
        <w:ind w:left="1470" w:hangingChars="700" w:hanging="1470"/>
        <w:rPr>
          <w:rFonts w:hint="eastAsia"/>
        </w:rPr>
      </w:pPr>
      <w:r w:rsidRPr="0070162B">
        <w:rPr>
          <w:rFonts w:hint="eastAsia"/>
        </w:rPr>
        <w:t xml:space="preserve">　　　　　　　基本報酬○○○○円および下記日当を加算</w:t>
      </w:r>
    </w:p>
    <w:p w:rsidR="00383DD9" w:rsidRPr="0070162B" w:rsidRDefault="00383DD9">
      <w:pPr>
        <w:rPr>
          <w:rFonts w:hint="eastAsia"/>
        </w:rPr>
      </w:pPr>
    </w:p>
    <w:p w:rsidR="00383DD9" w:rsidRPr="0070162B" w:rsidRDefault="00383DD9">
      <w:pPr>
        <w:rPr>
          <w:rFonts w:hint="eastAsia"/>
          <w:sz w:val="28"/>
          <w:szCs w:val="28"/>
        </w:rPr>
      </w:pPr>
      <w:r w:rsidRPr="0070162B">
        <w:rPr>
          <w:rFonts w:hint="eastAsia"/>
          <w:sz w:val="28"/>
          <w:szCs w:val="28"/>
        </w:rPr>
        <w:t>（不服申立て代理および税務書類の作成報酬）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>（原申告から関与の場合）</w:t>
      </w:r>
    </w:p>
    <w:p w:rsidR="00383DD9" w:rsidRPr="0070162B" w:rsidRDefault="00383DD9">
      <w:pPr>
        <w:ind w:firstLineChars="100" w:firstLine="210"/>
        <w:rPr>
          <w:rFonts w:hint="eastAsia"/>
        </w:rPr>
      </w:pPr>
      <w:r w:rsidRPr="0070162B">
        <w:rPr>
          <w:rFonts w:hint="eastAsia"/>
        </w:rPr>
        <w:t xml:space="preserve">　異議申立て　　基本報酬　○○○○円　および下記日当を加算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審査請求　　　基本報酬　○○○○円　および下記日当を加算</w:t>
      </w:r>
    </w:p>
    <w:p w:rsidR="00383DD9" w:rsidRPr="0070162B" w:rsidRDefault="00383DD9">
      <w:pPr>
        <w:ind w:firstLineChars="100" w:firstLine="210"/>
        <w:rPr>
          <w:rFonts w:hint="eastAsia"/>
        </w:rPr>
      </w:pPr>
      <w:r w:rsidRPr="0070162B">
        <w:rPr>
          <w:rFonts w:hint="eastAsia"/>
        </w:rPr>
        <w:t xml:space="preserve">　訴訟補佐人　　基本報酬　○○○○円　および下記日当を加算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>（異議申立て以降から関与のもの）</w:t>
      </w:r>
    </w:p>
    <w:p w:rsidR="00383DD9" w:rsidRPr="0070162B" w:rsidRDefault="00383DD9">
      <w:pPr>
        <w:ind w:firstLineChars="200" w:firstLine="420"/>
        <w:rPr>
          <w:rFonts w:hint="eastAsia"/>
        </w:rPr>
      </w:pPr>
      <w:r w:rsidRPr="0070162B">
        <w:rPr>
          <w:rFonts w:hint="eastAsia"/>
        </w:rPr>
        <w:t>減額できた税額等の○○パーセント</w:t>
      </w:r>
    </w:p>
    <w:p w:rsidR="00383DD9" w:rsidRPr="0070162B" w:rsidRDefault="00383DD9">
      <w:pPr>
        <w:rPr>
          <w:rFonts w:hint="eastAsia"/>
        </w:rPr>
      </w:pP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  <w:sz w:val="28"/>
          <w:szCs w:val="28"/>
        </w:rPr>
        <w:t>（税務相談報酬）</w:t>
      </w:r>
      <w:r w:rsidRPr="0070162B">
        <w:rPr>
          <w:rFonts w:hint="eastAsia"/>
        </w:rPr>
        <w:t xml:space="preserve">　　　口頭によるもの　　　最初の</w:t>
      </w:r>
      <w:r w:rsidRPr="0070162B">
        <w:rPr>
          <w:rFonts w:hint="eastAsia"/>
        </w:rPr>
        <w:t>1</w:t>
      </w:r>
      <w:r w:rsidRPr="0070162B">
        <w:rPr>
          <w:rFonts w:hint="eastAsia"/>
        </w:rPr>
        <w:t>時間○○○○円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　　　　　　　</w:t>
      </w:r>
      <w:r w:rsidRPr="0070162B">
        <w:rPr>
          <w:rFonts w:hint="eastAsia"/>
        </w:rPr>
        <w:t>1</w:t>
      </w:r>
      <w:r w:rsidRPr="0070162B">
        <w:rPr>
          <w:rFonts w:hint="eastAsia"/>
        </w:rPr>
        <w:t>時間を超えたときは１時間につき○○○○円を加算</w:t>
      </w:r>
    </w:p>
    <w:p w:rsidR="00383DD9" w:rsidRPr="0070162B" w:rsidRDefault="00383DD9">
      <w:pPr>
        <w:rPr>
          <w:rFonts w:hint="eastAsia"/>
        </w:rPr>
      </w:pP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　　　　　　　書面によるもの　　　○○○○円および下記日当を加算</w:t>
      </w:r>
    </w:p>
    <w:p w:rsidR="00383DD9" w:rsidRPr="0070162B" w:rsidRDefault="00383DD9">
      <w:pPr>
        <w:rPr>
          <w:rFonts w:hint="eastAsia"/>
        </w:rPr>
      </w:pPr>
    </w:p>
    <w:p w:rsidR="00383DD9" w:rsidRPr="0070162B" w:rsidRDefault="00383DD9">
      <w:pPr>
        <w:ind w:left="1680" w:hangingChars="600" w:hanging="1680"/>
        <w:rPr>
          <w:rFonts w:hint="eastAsia"/>
          <w:sz w:val="28"/>
          <w:szCs w:val="28"/>
        </w:rPr>
      </w:pPr>
      <w:r w:rsidRPr="0070162B">
        <w:rPr>
          <w:rFonts w:hint="eastAsia"/>
          <w:sz w:val="28"/>
          <w:szCs w:val="28"/>
        </w:rPr>
        <w:t>（調査立会い報酬または日当および法</w:t>
      </w:r>
      <w:r w:rsidRPr="0070162B">
        <w:rPr>
          <w:rFonts w:hint="eastAsia"/>
          <w:sz w:val="28"/>
          <w:szCs w:val="28"/>
        </w:rPr>
        <w:t>35</w:t>
      </w:r>
      <w:r w:rsidRPr="0070162B">
        <w:rPr>
          <w:rFonts w:hint="eastAsia"/>
          <w:sz w:val="28"/>
          <w:szCs w:val="28"/>
        </w:rPr>
        <w:t>条業務）</w:t>
      </w:r>
    </w:p>
    <w:p w:rsidR="00383DD9" w:rsidRPr="0070162B" w:rsidRDefault="006E390B">
      <w:pPr>
        <w:ind w:left="1260" w:hangingChars="600" w:hanging="1260"/>
        <w:rPr>
          <w:rFonts w:hint="eastAsia"/>
        </w:rPr>
      </w:pPr>
      <w:r w:rsidRPr="0070162B">
        <w:rPr>
          <w:rFonts w:hint="eastAsia"/>
        </w:rPr>
        <w:t>（上記以外に</w:t>
      </w:r>
      <w:r w:rsidR="00383DD9" w:rsidRPr="0070162B">
        <w:rPr>
          <w:rFonts w:hint="eastAsia"/>
        </w:rPr>
        <w:t>事務所での作業時間を含む）</w:t>
      </w:r>
    </w:p>
    <w:p w:rsidR="00383DD9" w:rsidRPr="0070162B" w:rsidRDefault="00383DD9">
      <w:pPr>
        <w:ind w:firstLineChars="700" w:firstLine="1470"/>
        <w:rPr>
          <w:rFonts w:hint="eastAsia"/>
        </w:rPr>
      </w:pPr>
      <w:r w:rsidRPr="0070162B">
        <w:rPr>
          <w:rFonts w:hint="eastAsia"/>
        </w:rPr>
        <w:t xml:space="preserve">　税理士　　</w:t>
      </w:r>
      <w:r w:rsidRPr="0070162B">
        <w:rPr>
          <w:rFonts w:hint="eastAsia"/>
        </w:rPr>
        <w:t>1</w:t>
      </w:r>
      <w:r w:rsidRPr="0070162B">
        <w:rPr>
          <w:rFonts w:hint="eastAsia"/>
        </w:rPr>
        <w:t>日　○○○○円</w:t>
      </w: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</w:rPr>
        <w:t xml:space="preserve">　　　　　　　　補助者　　</w:t>
      </w:r>
      <w:r w:rsidRPr="0070162B">
        <w:rPr>
          <w:rFonts w:hint="eastAsia"/>
        </w:rPr>
        <w:t>1</w:t>
      </w:r>
      <w:r w:rsidRPr="0070162B">
        <w:rPr>
          <w:rFonts w:hint="eastAsia"/>
        </w:rPr>
        <w:t>日　○○○○円</w:t>
      </w:r>
    </w:p>
    <w:p w:rsidR="00383DD9" w:rsidRPr="0070162B" w:rsidRDefault="00383DD9">
      <w:pPr>
        <w:rPr>
          <w:rFonts w:hint="eastAsia"/>
        </w:rPr>
      </w:pPr>
    </w:p>
    <w:p w:rsidR="00383DD9" w:rsidRPr="0070162B" w:rsidRDefault="00383DD9">
      <w:pPr>
        <w:rPr>
          <w:rFonts w:hint="eastAsia"/>
        </w:rPr>
      </w:pPr>
      <w:r w:rsidRPr="0070162B">
        <w:rPr>
          <w:rFonts w:hint="eastAsia"/>
          <w:sz w:val="28"/>
          <w:szCs w:val="28"/>
        </w:rPr>
        <w:t xml:space="preserve">（旅費宿泊費および特別な消耗品費）　　　</w:t>
      </w:r>
      <w:r w:rsidRPr="0070162B">
        <w:rPr>
          <w:rFonts w:hint="eastAsia"/>
        </w:rPr>
        <w:t xml:space="preserve">　実費</w:t>
      </w:r>
    </w:p>
    <w:p w:rsidR="00383DD9" w:rsidRPr="0070162B" w:rsidRDefault="00383DD9">
      <w:pPr>
        <w:rPr>
          <w:rFonts w:hint="eastAsia"/>
          <w:sz w:val="32"/>
          <w:szCs w:val="32"/>
        </w:rPr>
      </w:pPr>
      <w:r w:rsidRPr="0070162B">
        <w:rPr>
          <w:rFonts w:hint="eastAsia"/>
          <w:sz w:val="24"/>
        </w:rPr>
        <w:t xml:space="preserve">　上記報酬表は一応の目安であり、税理士および補助者の作業時間（事務所および事務所外での間接作業時間を含む。時間単価は税理士</w:t>
      </w:r>
      <w:r w:rsidRPr="0070162B">
        <w:rPr>
          <w:rFonts w:hint="eastAsia"/>
          <w:sz w:val="24"/>
        </w:rPr>
        <w:t>1</w:t>
      </w:r>
      <w:r w:rsidRPr="0070162B">
        <w:rPr>
          <w:rFonts w:hint="eastAsia"/>
          <w:sz w:val="24"/>
        </w:rPr>
        <w:t>時間○○○○円、補助者</w:t>
      </w:r>
      <w:r w:rsidRPr="0070162B">
        <w:rPr>
          <w:rFonts w:hint="eastAsia"/>
          <w:sz w:val="24"/>
        </w:rPr>
        <w:t>1</w:t>
      </w:r>
      <w:r w:rsidRPr="0070162B">
        <w:rPr>
          <w:rFonts w:hint="eastAsia"/>
          <w:sz w:val="24"/>
        </w:rPr>
        <w:t>時間○○○○円程度）に応じた原価計算により増減します。作業時間の減少にご協力ください。不明点は事前に十分ご相談下さい。</w:t>
      </w:r>
    </w:p>
    <w:p w:rsidR="00383DD9" w:rsidRPr="0070162B" w:rsidRDefault="00383DD9">
      <w:pPr>
        <w:rPr>
          <w:sz w:val="32"/>
          <w:szCs w:val="32"/>
        </w:rPr>
      </w:pPr>
    </w:p>
    <w:sectPr w:rsidR="00383DD9" w:rsidRPr="0070162B">
      <w:footerReference w:type="even" r:id="rId7"/>
      <w:pgSz w:w="11906" w:h="16838"/>
      <w:pgMar w:top="851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0D" w:rsidRDefault="00104E0D">
      <w:r>
        <w:separator/>
      </w:r>
    </w:p>
  </w:endnote>
  <w:endnote w:type="continuationSeparator" w:id="0">
    <w:p w:rsidR="00104E0D" w:rsidRDefault="0010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9" w:rsidRDefault="00383D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DD9" w:rsidRDefault="00383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0D" w:rsidRDefault="00104E0D">
      <w:r>
        <w:separator/>
      </w:r>
    </w:p>
  </w:footnote>
  <w:footnote w:type="continuationSeparator" w:id="0">
    <w:p w:rsidR="00104E0D" w:rsidRDefault="0010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A6"/>
    <w:multiLevelType w:val="hybridMultilevel"/>
    <w:tmpl w:val="AE9287E6"/>
    <w:lvl w:ilvl="0" w:tplc="C608A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168AF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B3E"/>
    <w:multiLevelType w:val="hybridMultilevel"/>
    <w:tmpl w:val="D2521B30"/>
    <w:lvl w:ilvl="0" w:tplc="6268AC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29ECC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59278B"/>
    <w:multiLevelType w:val="hybridMultilevel"/>
    <w:tmpl w:val="CF488520"/>
    <w:lvl w:ilvl="0" w:tplc="10FE61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EB6BCA"/>
    <w:multiLevelType w:val="singleLevel"/>
    <w:tmpl w:val="E938999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1CE0B20"/>
    <w:multiLevelType w:val="singleLevel"/>
    <w:tmpl w:val="0D5AAE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27756353"/>
    <w:multiLevelType w:val="singleLevel"/>
    <w:tmpl w:val="460248A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E83943"/>
    <w:multiLevelType w:val="hybridMultilevel"/>
    <w:tmpl w:val="E8FE0480"/>
    <w:lvl w:ilvl="0" w:tplc="5274B46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4856AF"/>
    <w:multiLevelType w:val="hybridMultilevel"/>
    <w:tmpl w:val="BA2A69F2"/>
    <w:lvl w:ilvl="0" w:tplc="A12E03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8"/>
    <w:rsid w:val="00104E0D"/>
    <w:rsid w:val="00127085"/>
    <w:rsid w:val="0021538F"/>
    <w:rsid w:val="00223798"/>
    <w:rsid w:val="0036244C"/>
    <w:rsid w:val="00383DD9"/>
    <w:rsid w:val="0040102C"/>
    <w:rsid w:val="00433EBD"/>
    <w:rsid w:val="0058023B"/>
    <w:rsid w:val="00601218"/>
    <w:rsid w:val="006E390B"/>
    <w:rsid w:val="0070162B"/>
    <w:rsid w:val="00817474"/>
    <w:rsid w:val="008E2D10"/>
    <w:rsid w:val="00BF5B64"/>
    <w:rsid w:val="00D52374"/>
    <w:rsid w:val="00E6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81F74-EBA0-430E-B374-7957A068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342" w:left="71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71" w:left="642" w:hangingChars="118" w:hanging="28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1136</Words>
  <Characters>326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業務報酬ガイドライン</vt:lpstr>
      <vt:lpstr>業務報酬ガイドライン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2002-02-06T05:22:00Z</cp:lastPrinted>
  <dcterms:created xsi:type="dcterms:W3CDTF">2023-06-16T07:10:00Z</dcterms:created>
  <dcterms:modified xsi:type="dcterms:W3CDTF">2023-06-16T07:10:00Z</dcterms:modified>
</cp:coreProperties>
</file>